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right" w:tblpY="-442"/>
        <w:tblW w:w="0" w:type="auto"/>
        <w:tblLook w:val="04A0" w:firstRow="1" w:lastRow="0" w:firstColumn="1" w:lastColumn="0" w:noHBand="0" w:noVBand="1"/>
      </w:tblPr>
      <w:tblGrid>
        <w:gridCol w:w="4920"/>
      </w:tblGrid>
      <w:tr w:rsidR="0030582C" w:rsidRPr="00092B84" w14:paraId="6779B588" w14:textId="77777777" w:rsidTr="0030582C">
        <w:trPr>
          <w:trHeight w:val="567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41C54DD3" w14:textId="3562C578" w:rsidR="0030582C" w:rsidRPr="00092B84" w:rsidRDefault="0030582C" w:rsidP="003058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2B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Говорят: целый народ нельзя подавлять без конца. Ложь! Можно! Мы же видим, как наш народ </w:t>
            </w:r>
            <w:proofErr w:type="spellStart"/>
            <w:r w:rsidRPr="00092B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опустошился</w:t>
            </w:r>
            <w:proofErr w:type="spellEnd"/>
            <w:r w:rsidRPr="00092B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одичал, и снизошло на него равнодушие уже не только к судьбам страны, уже не только к судьбе соседа, но даже к собственной судьбе и судьбе детей. Равнодушие, последняя спасительная реакция организма, стала нашей определяющей чертой…</w:t>
            </w:r>
          </w:p>
          <w:p w14:paraId="442556A4" w14:textId="39B09817" w:rsidR="0030582C" w:rsidRPr="00092B84" w:rsidRDefault="0030582C" w:rsidP="00305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А. И. Солженицын</w:t>
            </w:r>
          </w:p>
        </w:tc>
      </w:tr>
    </w:tbl>
    <w:p w14:paraId="79F61334" w14:textId="77777777" w:rsidR="00772BF6" w:rsidRPr="00092B84" w:rsidRDefault="00772BF6">
      <w:pPr>
        <w:rPr>
          <w:rFonts w:ascii="Times New Roman" w:hAnsi="Times New Roman" w:cs="Times New Roman"/>
          <w:sz w:val="28"/>
          <w:szCs w:val="28"/>
        </w:rPr>
      </w:pPr>
    </w:p>
    <w:p w14:paraId="231C3423" w14:textId="77777777" w:rsidR="0030582C" w:rsidRPr="00092B84" w:rsidRDefault="0030582C">
      <w:pPr>
        <w:rPr>
          <w:rFonts w:ascii="Times New Roman" w:hAnsi="Times New Roman" w:cs="Times New Roman"/>
          <w:sz w:val="28"/>
          <w:szCs w:val="28"/>
        </w:rPr>
      </w:pPr>
    </w:p>
    <w:p w14:paraId="4A80E24D" w14:textId="77777777" w:rsidR="0030582C" w:rsidRPr="00092B84" w:rsidRDefault="0030582C">
      <w:pPr>
        <w:rPr>
          <w:rFonts w:ascii="Times New Roman" w:hAnsi="Times New Roman" w:cs="Times New Roman"/>
          <w:sz w:val="28"/>
          <w:szCs w:val="28"/>
        </w:rPr>
      </w:pPr>
    </w:p>
    <w:p w14:paraId="53FF3AAB" w14:textId="77777777" w:rsidR="0030582C" w:rsidRPr="00092B84" w:rsidRDefault="0030582C">
      <w:pPr>
        <w:rPr>
          <w:rFonts w:ascii="Times New Roman" w:hAnsi="Times New Roman" w:cs="Times New Roman"/>
          <w:sz w:val="28"/>
          <w:szCs w:val="28"/>
        </w:rPr>
      </w:pPr>
    </w:p>
    <w:p w14:paraId="2F4B5CAD" w14:textId="77777777" w:rsidR="0030582C" w:rsidRPr="00092B84" w:rsidRDefault="0030582C">
      <w:pPr>
        <w:rPr>
          <w:rFonts w:ascii="Times New Roman" w:hAnsi="Times New Roman" w:cs="Times New Roman"/>
          <w:sz w:val="28"/>
          <w:szCs w:val="28"/>
        </w:rPr>
      </w:pPr>
    </w:p>
    <w:p w14:paraId="551EB0A0" w14:textId="77777777" w:rsidR="0030582C" w:rsidRDefault="0030582C" w:rsidP="00D750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081CD73" w14:textId="77777777" w:rsidR="00D7502E" w:rsidRPr="00092B84" w:rsidRDefault="00D7502E" w:rsidP="00D7502E">
      <w:pPr>
        <w:rPr>
          <w:rFonts w:ascii="Times New Roman" w:hAnsi="Times New Roman" w:cs="Times New Roman"/>
          <w:sz w:val="28"/>
          <w:szCs w:val="28"/>
        </w:rPr>
      </w:pPr>
    </w:p>
    <w:p w14:paraId="3CB5EED0" w14:textId="46C77BCD" w:rsidR="0030582C" w:rsidRPr="00EC020A" w:rsidRDefault="0030582C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020A">
        <w:rPr>
          <w:rFonts w:ascii="Times New Roman" w:hAnsi="Times New Roman" w:cs="Times New Roman"/>
          <w:sz w:val="28"/>
          <w:szCs w:val="28"/>
        </w:rPr>
        <w:t xml:space="preserve"> Эти слова принадлежат Александру Исаевичу Солженицыну. Он провел в лагерях восемь лет, получил </w:t>
      </w:r>
      <w:hyperlink r:id="rId5" w:tgtFrame="_blank" w:history="1">
        <w:r w:rsidRPr="00EC020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Нобелевскую премию</w:t>
        </w:r>
        <w:r w:rsidRPr="00EC020A">
          <w:rPr>
            <w:rStyle w:val="ad"/>
            <w:rFonts w:ascii="Tahoma" w:hAnsi="Tahoma" w:cs="Tahoma"/>
            <w:color w:val="auto"/>
            <w:sz w:val="28"/>
            <w:szCs w:val="28"/>
            <w:u w:val="none"/>
          </w:rPr>
          <w:t>﻿</w:t>
        </w:r>
      </w:hyperlink>
      <w:r w:rsidRPr="00EC020A">
        <w:rPr>
          <w:rFonts w:ascii="Times New Roman" w:hAnsi="Times New Roman" w:cs="Times New Roman"/>
          <w:sz w:val="28"/>
          <w:szCs w:val="28"/>
        </w:rPr>
        <w:t xml:space="preserve"> по литературе, первым из советских писателей заговорил о репрессиях советской власти и правдиво рассказал читателям о ГУЛАГе. </w:t>
      </w:r>
    </w:p>
    <w:p w14:paraId="77340A67" w14:textId="6521740A" w:rsidR="000451F2" w:rsidRDefault="000451F2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B42C1">
        <w:rPr>
          <w:rFonts w:ascii="Times New Roman" w:hAnsi="Times New Roman" w:cs="Times New Roman"/>
          <w:color w:val="0000FF"/>
          <w:sz w:val="28"/>
          <w:szCs w:val="28"/>
        </w:rPr>
        <w:t>Человеческая жизнь бесценна. Убийство ни в чем неповинных людей нельзя оправдать – будь то один человек или миллионы</w:t>
      </w:r>
      <w:r w:rsidRPr="008B42C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092B84">
        <w:rPr>
          <w:rFonts w:ascii="Times New Roman" w:hAnsi="Times New Roman" w:cs="Times New Roman"/>
          <w:sz w:val="28"/>
          <w:szCs w:val="28"/>
        </w:rPr>
        <w:t xml:space="preserve"> 30 октября в нашей стране официально объявлено Днем </w:t>
      </w:r>
      <w:r w:rsidR="000527D6">
        <w:rPr>
          <w:rFonts w:ascii="Times New Roman" w:hAnsi="Times New Roman" w:cs="Times New Roman"/>
          <w:sz w:val="28"/>
          <w:szCs w:val="28"/>
        </w:rPr>
        <w:t xml:space="preserve">памяти </w:t>
      </w:r>
      <w:r w:rsidRPr="00092B84">
        <w:rPr>
          <w:rFonts w:ascii="Times New Roman" w:hAnsi="Times New Roman" w:cs="Times New Roman"/>
          <w:sz w:val="28"/>
          <w:szCs w:val="28"/>
        </w:rPr>
        <w:t xml:space="preserve">жертв политических репрессий. </w:t>
      </w:r>
    </w:p>
    <w:p w14:paraId="397B79B6" w14:textId="32A47134" w:rsidR="000527D6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мирно жили и честно трудились,</w:t>
      </w:r>
    </w:p>
    <w:p w14:paraId="77D58F48" w14:textId="7EFB3875" w:rsidR="000527D6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одночасье все изменилось.</w:t>
      </w:r>
    </w:p>
    <w:p w14:paraId="718202F1" w14:textId="5BC6FF02" w:rsidR="000527D6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Сломаны судьбы, надломлены души, </w:t>
      </w:r>
    </w:p>
    <w:p w14:paraId="1FE2F0C3" w14:textId="7985B55F" w:rsidR="000527D6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Стенанья родных. Как можно их слушать?</w:t>
      </w:r>
    </w:p>
    <w:p w14:paraId="28C81BB8" w14:textId="1230AEF2" w:rsidR="000527D6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в день памяти этих несчастных</w:t>
      </w:r>
    </w:p>
    <w:p w14:paraId="4EA23FF1" w14:textId="5F9B5BC2" w:rsidR="000527D6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вспоминаем, как все это было ужасно.</w:t>
      </w:r>
    </w:p>
    <w:p w14:paraId="5AD5A07A" w14:textId="57B8B5F4" w:rsidR="000527D6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Стыдливо потупив глаза от родных,</w:t>
      </w:r>
    </w:p>
    <w:p w14:paraId="1D361FAC" w14:textId="371C5EC0" w:rsidR="000527D6" w:rsidRPr="00092B84" w:rsidRDefault="000527D6" w:rsidP="000527D6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тихо попросим: «Простите за них!»</w:t>
      </w:r>
    </w:p>
    <w:p w14:paraId="408E82F1" w14:textId="70542744" w:rsidR="000451F2" w:rsidRPr="00092B84" w:rsidRDefault="000451F2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2B84">
        <w:rPr>
          <w:rFonts w:ascii="Times New Roman" w:hAnsi="Times New Roman" w:cs="Times New Roman"/>
          <w:sz w:val="28"/>
          <w:szCs w:val="28"/>
        </w:rPr>
        <w:t>Сегодня наша встреча посвящена одной из самых страшных страниц российской истории 20 века – политическим репрессиям.</w:t>
      </w:r>
      <w:r w:rsidR="00BC53B9" w:rsidRPr="00092B84">
        <w:rPr>
          <w:rFonts w:ascii="Times New Roman" w:hAnsi="Times New Roman" w:cs="Times New Roman"/>
          <w:sz w:val="28"/>
          <w:szCs w:val="28"/>
        </w:rPr>
        <w:t xml:space="preserve"> Уничтожены лучшие из лучших, у которых и в мыслях не было бороться против своего народа.</w:t>
      </w:r>
    </w:p>
    <w:p w14:paraId="4F23CA68" w14:textId="28C4D7DA" w:rsidR="00BC53B9" w:rsidRDefault="00092B84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92B84">
        <w:rPr>
          <w:rFonts w:ascii="Times New Roman" w:hAnsi="Times New Roman" w:cs="Times New Roman"/>
          <w:sz w:val="28"/>
          <w:szCs w:val="28"/>
        </w:rPr>
        <w:t>Судьба русского народа всегда складывалась непросто. Многое выпало на долю наших соотечественников: и слава освободителей, и оговоры позабывших благодарность соседей, и ужасы тоталитарной системы, уничтожившей сотни тысяч, миллионы своих наиболее активных, талантливых, неординарных, безвинных граждан.</w:t>
      </w:r>
    </w:p>
    <w:p w14:paraId="7855C531" w14:textId="1193EE61" w:rsidR="00092B84" w:rsidRDefault="00092B84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 же такое репрессия? Репрессия </w:t>
      </w:r>
      <w:r w:rsidR="00D750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02E">
        <w:rPr>
          <w:rFonts w:ascii="Times New Roman" w:hAnsi="Times New Roman" w:cs="Times New Roman"/>
          <w:sz w:val="28"/>
          <w:szCs w:val="28"/>
        </w:rPr>
        <w:t xml:space="preserve">в переводе с лат. подавление. Это карательные меры, применяемые государством к гражданам или группам населения, которые считаются неугодными власти по политическим, </w:t>
      </w:r>
      <w:r w:rsidR="00D7502E">
        <w:rPr>
          <w:rFonts w:ascii="Times New Roman" w:hAnsi="Times New Roman" w:cs="Times New Roman"/>
          <w:sz w:val="28"/>
          <w:szCs w:val="28"/>
        </w:rPr>
        <w:lastRenderedPageBreak/>
        <w:t>идеологическим или иным причинам, включая тюремное заключение, ссылку, высылку, лишение гражданства и другое ограничение прав и свобод.</w:t>
      </w:r>
    </w:p>
    <w:p w14:paraId="5C8FE375" w14:textId="5E78749D" w:rsidR="007678F9" w:rsidRDefault="00D7502E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тридцати лет прошло </w:t>
      </w:r>
      <w:r w:rsidRPr="00D7502E">
        <w:rPr>
          <w:rFonts w:ascii="Times New Roman" w:hAnsi="Times New Roman" w:cs="Times New Roman"/>
          <w:sz w:val="28"/>
          <w:szCs w:val="28"/>
        </w:rPr>
        <w:t xml:space="preserve">с момента принятия Закона Российской Федерации «О реабилитации» </w:t>
      </w:r>
      <w:r w:rsidR="009050AF">
        <w:rPr>
          <w:rFonts w:ascii="Times New Roman" w:hAnsi="Times New Roman" w:cs="Times New Roman"/>
          <w:sz w:val="28"/>
          <w:szCs w:val="28"/>
        </w:rPr>
        <w:t>(18</w:t>
      </w:r>
      <w:r w:rsidR="00C44A7F">
        <w:rPr>
          <w:rFonts w:ascii="Times New Roman" w:hAnsi="Times New Roman" w:cs="Times New Roman"/>
          <w:sz w:val="28"/>
          <w:szCs w:val="28"/>
        </w:rPr>
        <w:t xml:space="preserve"> октября 1991 год) </w:t>
      </w:r>
      <w:r w:rsidRPr="00D7502E">
        <w:rPr>
          <w:rFonts w:ascii="Times New Roman" w:hAnsi="Times New Roman" w:cs="Times New Roman"/>
          <w:sz w:val="28"/>
          <w:szCs w:val="28"/>
        </w:rPr>
        <w:t>и выхода в свет Указа Президента РФ «О реабилитации жертв политических репрессий». Появившись в начале 90-х годов прошлого столетия, эти важнейшие в истории нашей страны документы положили начало активному претворению в жизнь многолетних замыслов и чаяний передовой российской общественности по восстановлению справедливости в отношении тех, кто безвинно пострадал в годы сталинских репрессий.</w:t>
      </w:r>
    </w:p>
    <w:p w14:paraId="4113DF08" w14:textId="3D8C60B6" w:rsidR="007678F9" w:rsidRDefault="007678F9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и никогда не назовет </w:t>
      </w:r>
      <w:r w:rsidR="008B42C1">
        <w:rPr>
          <w:rFonts w:ascii="Times New Roman" w:hAnsi="Times New Roman" w:cs="Times New Roman"/>
          <w:sz w:val="28"/>
          <w:szCs w:val="28"/>
        </w:rPr>
        <w:t>точного количества жертв политических репрессий. Можно лишь приблизительно причислить это число к правде – но все мы знаем, что смерть даже одного человека это преступление и убийство.</w:t>
      </w:r>
    </w:p>
    <w:p w14:paraId="1070A06E" w14:textId="1BFAD6BE" w:rsidR="00D7502E" w:rsidRDefault="00C44A7F" w:rsidP="00961C0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Вслушайтесь в эти </w:t>
      </w:r>
      <w:r w:rsidR="008B42C1">
        <w:rPr>
          <w:rFonts w:ascii="Times New Roman" w:hAnsi="Times New Roman" w:cs="Times New Roman"/>
          <w:sz w:val="28"/>
          <w:szCs w:val="28"/>
        </w:rPr>
        <w:t xml:space="preserve">страшные </w:t>
      </w:r>
      <w:r>
        <w:rPr>
          <w:rFonts w:ascii="Times New Roman" w:hAnsi="Times New Roman" w:cs="Times New Roman"/>
          <w:sz w:val="28"/>
          <w:szCs w:val="28"/>
        </w:rPr>
        <w:t>цифры:</w:t>
      </w:r>
    </w:p>
    <w:p w14:paraId="716E4022" w14:textId="52DAC8BD" w:rsidR="008B42C1" w:rsidRDefault="008B42C1" w:rsidP="00961C04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известно о 4 750 000 арестованных по политическим обвинениям за период с 25 октября 1917 по март 1953 года, и цифра эта растет с открытием новых документов и архивов. </w:t>
      </w:r>
    </w:p>
    <w:p w14:paraId="611783A7" w14:textId="2D3ED30B" w:rsidR="008B42C1" w:rsidRDefault="008B42C1" w:rsidP="00961C04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числа арестованных более полутора миллиона были расстреляны по приговорам внесудебных и судебных органов.</w:t>
      </w:r>
    </w:p>
    <w:p w14:paraId="66EAC503" w14:textId="0E0FD189" w:rsidR="008B42C1" w:rsidRDefault="00EB5694" w:rsidP="00961C04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Следующей строкой печальной статистики идет насильственное выселение органами НКВД целых народов. А это не менее 7 миллионов человек, более 25 процентов которых погибло по пути депортации или на месте принудительного поселения.</w:t>
      </w:r>
    </w:p>
    <w:p w14:paraId="0DA5536A" w14:textId="5F96C613" w:rsidR="00EB5694" w:rsidRDefault="00EB5694" w:rsidP="00961C04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жертвами массовых репрессий положено считать крестьян, раскулаченных в годы коллективизации. За период с 1930-1934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раскулачено около 4 миллионов человек, из них более 2 миллионов было отправлено в ссылку. </w:t>
      </w:r>
    </w:p>
    <w:p w14:paraId="00440AAB" w14:textId="1C512D61" w:rsidR="00EB5694" w:rsidRDefault="00EB5694" w:rsidP="00961C04">
      <w:pPr>
        <w:pStyle w:val="a7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 тысяч «кулаков» погибло при этапировании и в местах поселения от голода и условий содержания</w:t>
      </w:r>
      <w:r w:rsidR="00961C04">
        <w:rPr>
          <w:rFonts w:ascii="Times New Roman" w:hAnsi="Times New Roman" w:cs="Times New Roman"/>
          <w:sz w:val="28"/>
          <w:szCs w:val="28"/>
        </w:rPr>
        <w:t>. Смертность среди переселенцев превышала рождаемость в 25 раз.</w:t>
      </w:r>
    </w:p>
    <w:p w14:paraId="30FDD1F3" w14:textId="65BD469D" w:rsidR="00961C04" w:rsidRDefault="00961C04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Годы политических репрессий стоили нашей стране миллионы необоснованных человеческих жертв, причем жертвами становились как </w:t>
      </w:r>
      <w:r w:rsidR="004733E4">
        <w:rPr>
          <w:rFonts w:ascii="Times New Roman" w:hAnsi="Times New Roman" w:cs="Times New Roman"/>
          <w:sz w:val="28"/>
          <w:szCs w:val="28"/>
        </w:rPr>
        <w:t>правило учёные, талантливые люди, технические специалисты, писатели, интеллигенция. Руководство страны стремилось избавиться от всех свободно мыслящих людей. Проводя один за другим политический процесс, государство фактически обезглавило страну: выдающиеся люди того времени были отправлены либо в ссылку, либо в тюрьму, либо расстреляны без суда и следствия. Террор охватил без разбора всю страну.</w:t>
      </w:r>
    </w:p>
    <w:p w14:paraId="0557E28A" w14:textId="675C16A3" w:rsidR="004B6E8F" w:rsidRDefault="00CF524D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человек на момент ареста был известен, его имя старались стереть из истории и памяти людей – его вырезали или закрашивали на общих фотографиях в случае, если это ученый или писатель, запрещали издавать книги и статьи его авторства, вычеркивали информацию об этих людях из энциклопедий. Таким образом, власти делали все, чтобы стереть из истории этих людей.</w:t>
      </w:r>
    </w:p>
    <w:p w14:paraId="0E8C51CE" w14:textId="3AD8A136" w:rsidR="00CF524D" w:rsidRDefault="00CF524D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репрессий – ужасное время, когда каждый гражданин был готов давать показания на соседа, пусть даже вымышленные, лишь бы с его семьей ничего не происходило. Процедура достаточно страшная, предательская, дававшая надежду на спасение своей семьи. Но на следующий вечер оперативники приходили к нему и все начиналось снова.</w:t>
      </w:r>
    </w:p>
    <w:p w14:paraId="4D1A8B34" w14:textId="2C6DBAAF" w:rsidR="00CF524D" w:rsidRDefault="00B606A3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ужас процесса запечатлен в произведении Александра Солженицына «Архипелаг ГУЛАГ»: «Резкий ночной звонок, стук в дверь, и в квартиру входят несколько оперативников. А за ними стоит испуганный сосед, которому пришлось идти понятым. Он всю ночь сидит, а лишь к утру ставит свою роспись под страшными и неправдивыми показаниями».</w:t>
      </w:r>
    </w:p>
    <w:p w14:paraId="6C9A27B5" w14:textId="577EE99A" w:rsidR="00B606A3" w:rsidRDefault="000508E0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3AB">
        <w:rPr>
          <w:rFonts w:ascii="Times New Roman" w:hAnsi="Times New Roman" w:cs="Times New Roman"/>
          <w:b/>
          <w:bCs/>
          <w:sz w:val="28"/>
          <w:szCs w:val="28"/>
        </w:rPr>
        <w:t>Александр Исаевич Солженицын</w:t>
      </w:r>
      <w:r>
        <w:rPr>
          <w:rFonts w:ascii="Times New Roman" w:hAnsi="Times New Roman" w:cs="Times New Roman"/>
          <w:sz w:val="28"/>
          <w:szCs w:val="28"/>
        </w:rPr>
        <w:t xml:space="preserve"> был арестован 9 февраля 1945 года за резкие антисталинские высказывания. Был лишен воинского звания, содержался в Лубянской и Бутырской тюрьмах. Был осужден на 8 лет исправительно-трудовых лагерей по статье 58. Впечатления от лагерей легли в основу его произведений: «Один день Ивана Денисовича», «В круге первом», «Архипелаг ГУЛАГ».</w:t>
      </w:r>
    </w:p>
    <w:p w14:paraId="331EC6E0" w14:textId="77777777" w:rsidR="00BE23AB" w:rsidRDefault="000508E0" w:rsidP="00BE23A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3AB">
        <w:rPr>
          <w:rFonts w:ascii="Times New Roman" w:hAnsi="Times New Roman" w:cs="Times New Roman"/>
          <w:b/>
          <w:bCs/>
          <w:sz w:val="28"/>
          <w:szCs w:val="28"/>
        </w:rPr>
        <w:t>Варлам Шаламов</w:t>
      </w:r>
      <w:r>
        <w:rPr>
          <w:rFonts w:ascii="Times New Roman" w:hAnsi="Times New Roman" w:cs="Times New Roman"/>
          <w:sz w:val="28"/>
          <w:szCs w:val="28"/>
        </w:rPr>
        <w:t xml:space="preserve"> – создатель одного из литературных циклов о жизни заключенных советских исправительно-трудовых лагерей в 1930-1956 годах. Был арестован 19 февраля 1929 года за участие </w:t>
      </w:r>
      <w:r w:rsidR="007D266E">
        <w:rPr>
          <w:rFonts w:ascii="Times New Roman" w:hAnsi="Times New Roman" w:cs="Times New Roman"/>
          <w:sz w:val="28"/>
          <w:szCs w:val="28"/>
        </w:rPr>
        <w:t xml:space="preserve">в подпольной троцкисткой группе. Срок отбывал в Соликамске. В </w:t>
      </w:r>
      <w:r w:rsidR="00866539">
        <w:rPr>
          <w:rFonts w:ascii="Times New Roman" w:hAnsi="Times New Roman" w:cs="Times New Roman"/>
          <w:sz w:val="28"/>
          <w:szCs w:val="28"/>
        </w:rPr>
        <w:t>1</w:t>
      </w:r>
      <w:r w:rsidR="007D266E">
        <w:rPr>
          <w:rFonts w:ascii="Times New Roman" w:hAnsi="Times New Roman" w:cs="Times New Roman"/>
          <w:sz w:val="28"/>
          <w:szCs w:val="28"/>
        </w:rPr>
        <w:t>932 году был возвращен в Москву, печатал статьи, очерки, фельетоны. В 1937 году его вновь арестовали за «контрреволюционную деятельность</w:t>
      </w:r>
      <w:r w:rsidR="00866539">
        <w:rPr>
          <w:rFonts w:ascii="Times New Roman" w:hAnsi="Times New Roman" w:cs="Times New Roman"/>
          <w:sz w:val="28"/>
          <w:szCs w:val="28"/>
        </w:rPr>
        <w:t>»</w:t>
      </w:r>
      <w:r w:rsidR="007D266E">
        <w:rPr>
          <w:rFonts w:ascii="Times New Roman" w:hAnsi="Times New Roman" w:cs="Times New Roman"/>
          <w:sz w:val="28"/>
          <w:szCs w:val="28"/>
        </w:rPr>
        <w:t>. Был осужден на 5 лет лагерей. Этот срок провел на Колыме. Прошел таежные «командировки», работал на приисках, несколько раз оказывался на больничной койке из-за тяжелых условий работы. В 1943 году его вновь осудили на 10 лет за антисоветскую агитацию, состоявшую в том, что он назвал Ивана Бунина русским классиком. Одним из главных трудом Шаламова стали «Колымские рассказы»</w:t>
      </w:r>
      <w:r w:rsidR="00920927">
        <w:rPr>
          <w:rFonts w:ascii="Times New Roman" w:hAnsi="Times New Roman" w:cs="Times New Roman"/>
          <w:sz w:val="28"/>
          <w:szCs w:val="28"/>
        </w:rPr>
        <w:t>. Это подробности лагерного ада глазами того, кто там был.</w:t>
      </w:r>
      <w:r w:rsidR="00BE23AB" w:rsidRPr="00BE23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732C1" w14:textId="2EFCCBAF" w:rsidR="00BE23AB" w:rsidRDefault="00BE23AB" w:rsidP="00BE23A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3AB">
        <w:rPr>
          <w:rFonts w:ascii="Times New Roman" w:hAnsi="Times New Roman" w:cs="Times New Roman"/>
          <w:b/>
          <w:bCs/>
          <w:sz w:val="28"/>
          <w:szCs w:val="28"/>
        </w:rPr>
        <w:t>Поэт Ярослав Смеляков</w:t>
      </w:r>
      <w:r>
        <w:rPr>
          <w:rFonts w:ascii="Times New Roman" w:hAnsi="Times New Roman" w:cs="Times New Roman"/>
          <w:sz w:val="28"/>
          <w:szCs w:val="28"/>
        </w:rPr>
        <w:t xml:space="preserve">. Был репрессирован в 1934-1937 года. Участвовал в Великой Отечественной войне. Попал в окружение, находился в финском плену до 1944 года. По возвращении из плена опять был репрессирован. Попал в так называемый проверочно-фильтрационный спецлагерь. Эти лагеря были созданы для военнослужащих, бывших в плену, окружении или проживали на оккупированной территории. Там они получали статус «бывших» военнослужащих или спецконтингента. В 1951 году по </w:t>
      </w:r>
      <w:r>
        <w:rPr>
          <w:rFonts w:ascii="Times New Roman" w:hAnsi="Times New Roman" w:cs="Times New Roman"/>
          <w:sz w:val="28"/>
          <w:szCs w:val="28"/>
        </w:rPr>
        <w:lastRenderedPageBreak/>
        <w:t>доносу был вновь арестован и отправлен в Заполярье. Просидел до 1955 года, возвратился домой по амнистии. До сих пор еще не реабилитирован.</w:t>
      </w:r>
    </w:p>
    <w:p w14:paraId="7BA2EC47" w14:textId="77777777" w:rsidR="00BE23AB" w:rsidRDefault="00BE23AB" w:rsidP="00BE23A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3AB">
        <w:rPr>
          <w:rFonts w:ascii="Times New Roman" w:hAnsi="Times New Roman" w:cs="Times New Roman"/>
          <w:b/>
          <w:bCs/>
          <w:sz w:val="28"/>
          <w:szCs w:val="28"/>
        </w:rPr>
        <w:t>Писатель Даниил Хармс</w:t>
      </w:r>
      <w:r>
        <w:rPr>
          <w:rFonts w:ascii="Times New Roman" w:hAnsi="Times New Roman" w:cs="Times New Roman"/>
          <w:sz w:val="28"/>
          <w:szCs w:val="28"/>
        </w:rPr>
        <w:t xml:space="preserve">. Впервые арестован в 1931 году. Формально поводом для ареста стала работа в детской литературе. Получил три года лагерей, которые были заменены ссылкой. Второй раз был арестован в августе 1941 года за пораженческие настроения. Умер в питерских «Крестах» в 1942 году. Чтобы избежать расстрела, писатель симулировал сумасшествие. </w:t>
      </w:r>
    </w:p>
    <w:p w14:paraId="344F5BA7" w14:textId="77777777" w:rsidR="00BE23AB" w:rsidRDefault="00BE23AB" w:rsidP="00BE23A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трибунал определил его в психиатрическую больницу. Умер он во время блокады Ленинграда, в наиболее тяжелый по количеству голодных смертей месяц, в отделении психиатрии больницы тюрьмы «Кресты».</w:t>
      </w:r>
    </w:p>
    <w:p w14:paraId="0A2F4241" w14:textId="19B6A67F" w:rsidR="000508E0" w:rsidRPr="00BE23AB" w:rsidRDefault="00BE23AB" w:rsidP="00BE23AB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3AB">
        <w:rPr>
          <w:rFonts w:ascii="Times New Roman" w:hAnsi="Times New Roman" w:cs="Times New Roman"/>
          <w:b/>
          <w:bCs/>
          <w:sz w:val="28"/>
          <w:szCs w:val="28"/>
        </w:rPr>
        <w:t>Писатель Борис Пильняк</w:t>
      </w:r>
      <w:r>
        <w:rPr>
          <w:rFonts w:ascii="Times New Roman" w:hAnsi="Times New Roman" w:cs="Times New Roman"/>
          <w:sz w:val="28"/>
          <w:szCs w:val="28"/>
        </w:rPr>
        <w:t xml:space="preserve">. Был арестован в 1937 году по сфабрикованному обвинению в государственном преступлении – шпионаже в пользу Японии. </w:t>
      </w:r>
      <w:r w:rsidR="009370CF">
        <w:rPr>
          <w:rFonts w:ascii="Times New Roman" w:hAnsi="Times New Roman" w:cs="Times New Roman"/>
          <w:sz w:val="28"/>
          <w:szCs w:val="28"/>
        </w:rPr>
        <w:t>В тюрьме Бориса Андреевича жестоко избивали. 21 апреля 1938 года он был п</w:t>
      </w:r>
      <w:r>
        <w:rPr>
          <w:rFonts w:ascii="Times New Roman" w:hAnsi="Times New Roman" w:cs="Times New Roman"/>
          <w:sz w:val="28"/>
          <w:szCs w:val="28"/>
        </w:rPr>
        <w:t>риговорен к расстрелу. Приговор привели в исполнение в тот же день.</w:t>
      </w:r>
      <w:r w:rsidR="009370CF">
        <w:rPr>
          <w:rFonts w:ascii="Times New Roman" w:hAnsi="Times New Roman" w:cs="Times New Roman"/>
          <w:sz w:val="28"/>
          <w:szCs w:val="28"/>
        </w:rPr>
        <w:t xml:space="preserve"> Через месяц была арестована прямо на студии его жена актриса Кира Георгиевна Андроникашвили, по происхождению грузинская княжна. Незадолго до ареста она успела вывезти в Грузию своего трехлетнего сына Бориса. В мае 1938 года была приговорена как лен семьи изменника Родины к 8 годам лагерей</w:t>
      </w:r>
      <w:r w:rsidR="008131D1">
        <w:rPr>
          <w:rFonts w:ascii="Times New Roman" w:hAnsi="Times New Roman" w:cs="Times New Roman"/>
          <w:sz w:val="28"/>
          <w:szCs w:val="28"/>
        </w:rPr>
        <w:t xml:space="preserve">. Через месяц ее отправили из Бутырской тюрьмы в Акмолинский лагерь жен изменников Родины (АЛЖИР) в Казахстан, где она пробыла до 1940 года. </w:t>
      </w:r>
      <w:r>
        <w:rPr>
          <w:rFonts w:ascii="Times New Roman" w:hAnsi="Times New Roman" w:cs="Times New Roman"/>
          <w:sz w:val="28"/>
          <w:szCs w:val="28"/>
        </w:rPr>
        <w:t xml:space="preserve"> Реабилитирован</w:t>
      </w:r>
      <w:r w:rsidR="008131D1">
        <w:rPr>
          <w:rFonts w:ascii="Times New Roman" w:hAnsi="Times New Roman" w:cs="Times New Roman"/>
          <w:sz w:val="28"/>
          <w:szCs w:val="28"/>
        </w:rPr>
        <w:t>а вместе с мужем была</w:t>
      </w:r>
      <w:r>
        <w:rPr>
          <w:rFonts w:ascii="Times New Roman" w:hAnsi="Times New Roman" w:cs="Times New Roman"/>
          <w:sz w:val="28"/>
          <w:szCs w:val="28"/>
        </w:rPr>
        <w:t xml:space="preserve"> в 1956 году.</w:t>
      </w:r>
    </w:p>
    <w:p w14:paraId="7D3E100A" w14:textId="325C0423" w:rsidR="00920927" w:rsidRDefault="00920927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3AB">
        <w:rPr>
          <w:rFonts w:ascii="Times New Roman" w:hAnsi="Times New Roman" w:cs="Times New Roman"/>
          <w:b/>
          <w:bCs/>
          <w:sz w:val="28"/>
          <w:szCs w:val="28"/>
        </w:rPr>
        <w:t>Поэт Николай Заболоцкий</w:t>
      </w:r>
      <w:r>
        <w:rPr>
          <w:rFonts w:ascii="Times New Roman" w:hAnsi="Times New Roman" w:cs="Times New Roman"/>
          <w:sz w:val="28"/>
          <w:szCs w:val="28"/>
        </w:rPr>
        <w:t>. В 1938 году был репрессирован и приговорен к 5 годам лагерного заключения. Затем отбывал ссылку, работая строителем на Дальнем Востоке, в Алтайском крае и Караганде. Был реабилитирован в 1963 году.</w:t>
      </w:r>
    </w:p>
    <w:p w14:paraId="135E6D72" w14:textId="719C8324" w:rsidR="00920927" w:rsidRDefault="00920927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313B">
        <w:rPr>
          <w:rFonts w:ascii="Times New Roman" w:hAnsi="Times New Roman" w:cs="Times New Roman"/>
          <w:b/>
          <w:bCs/>
          <w:sz w:val="28"/>
          <w:szCs w:val="28"/>
        </w:rPr>
        <w:t>Поэт Осип Мандельштам</w:t>
      </w:r>
      <w:r>
        <w:rPr>
          <w:rFonts w:ascii="Times New Roman" w:hAnsi="Times New Roman" w:cs="Times New Roman"/>
          <w:sz w:val="28"/>
          <w:szCs w:val="28"/>
        </w:rPr>
        <w:t xml:space="preserve"> – один из крупнейших русских поэтов 20 века. Первый раз был арестован в 1934 году. Был вместе с женой отправлен в ссылку в Пермскую область. По окончании ссылки, в 1938 году, поэт был арестован вторично. Отправлен в лагерь на Дальний Восток. Скончался 27 декабря 1938 года от тифа в пересыльном лагере</w:t>
      </w:r>
      <w:r w:rsidR="0039395E">
        <w:rPr>
          <w:rFonts w:ascii="Times New Roman" w:hAnsi="Times New Roman" w:cs="Times New Roman"/>
          <w:sz w:val="28"/>
          <w:szCs w:val="28"/>
        </w:rPr>
        <w:t xml:space="preserve"> во Владивостоке. Реабилитирован посмертно в 1956 и в 1987 году. Местонахождение могилы поэта до сих пор неизвестно.</w:t>
      </w:r>
    </w:p>
    <w:p w14:paraId="2D7EA618" w14:textId="0FE9FA1D" w:rsidR="00FF68AA" w:rsidRDefault="00FF68AA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русский поэт Серебряного века </w:t>
      </w:r>
      <w:r w:rsidRPr="0025313B">
        <w:rPr>
          <w:rFonts w:ascii="Times New Roman" w:hAnsi="Times New Roman" w:cs="Times New Roman"/>
          <w:b/>
          <w:bCs/>
          <w:sz w:val="28"/>
          <w:szCs w:val="28"/>
        </w:rPr>
        <w:t>Николай Клюев.</w:t>
      </w:r>
      <w:r>
        <w:rPr>
          <w:rFonts w:ascii="Times New Roman" w:hAnsi="Times New Roman" w:cs="Times New Roman"/>
          <w:sz w:val="28"/>
          <w:szCs w:val="28"/>
        </w:rPr>
        <w:t xml:space="preserve"> Был арестован в 1934 году. Ему было предъявлено обвинение по ст. 58 «антисоветская агитация путем распространения своих контрреволюционных литературных произведений». Приговорен к высылке в Западную Сибирь. Затем его перевели в Томск, где его дважды арестовывали и заключали в тюрьму (1936 и 1937).</w:t>
      </w:r>
    </w:p>
    <w:p w14:paraId="3BD4D92D" w14:textId="4D43ED0E" w:rsidR="00FF68AA" w:rsidRDefault="00FF68AA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заключение закончилось параличом левой стороны тела и освобождением. Второе – завершилось казнью поэта. Точная дата смерти, как </w:t>
      </w:r>
      <w:r w:rsidR="00BE23AB">
        <w:rPr>
          <w:rFonts w:ascii="Times New Roman" w:hAnsi="Times New Roman" w:cs="Times New Roman"/>
          <w:sz w:val="28"/>
          <w:szCs w:val="28"/>
        </w:rPr>
        <w:t>и место</w:t>
      </w:r>
      <w:r>
        <w:rPr>
          <w:rFonts w:ascii="Times New Roman" w:hAnsi="Times New Roman" w:cs="Times New Roman"/>
          <w:sz w:val="28"/>
          <w:szCs w:val="28"/>
        </w:rPr>
        <w:t xml:space="preserve"> захоронения, не установлены.</w:t>
      </w:r>
      <w:r w:rsidR="00BE23AB">
        <w:rPr>
          <w:rFonts w:ascii="Times New Roman" w:hAnsi="Times New Roman" w:cs="Times New Roman"/>
          <w:sz w:val="28"/>
          <w:szCs w:val="28"/>
        </w:rPr>
        <w:t xml:space="preserve"> Похоронен в общей могиле для </w:t>
      </w:r>
      <w:r w:rsidR="00BE23AB">
        <w:rPr>
          <w:rFonts w:ascii="Times New Roman" w:hAnsi="Times New Roman" w:cs="Times New Roman"/>
          <w:sz w:val="28"/>
          <w:szCs w:val="28"/>
        </w:rPr>
        <w:lastRenderedPageBreak/>
        <w:t xml:space="preserve">казненных. Имя Николая Клюева почти на 30 лет предали забвению. Даже тогда, когда он был реабилитирован как гражданин, как </w:t>
      </w:r>
      <w:proofErr w:type="gramStart"/>
      <w:r w:rsidR="00BE23AB">
        <w:rPr>
          <w:rFonts w:ascii="Times New Roman" w:hAnsi="Times New Roman" w:cs="Times New Roman"/>
          <w:sz w:val="28"/>
          <w:szCs w:val="28"/>
        </w:rPr>
        <w:t>поэт ,</w:t>
      </w:r>
      <w:proofErr w:type="gramEnd"/>
      <w:r w:rsidR="00BE23AB">
        <w:rPr>
          <w:rFonts w:ascii="Times New Roman" w:hAnsi="Times New Roman" w:cs="Times New Roman"/>
          <w:sz w:val="28"/>
          <w:szCs w:val="28"/>
        </w:rPr>
        <w:t xml:space="preserve"> он подавался в негативном ключе. Его имя, если и появлялось, то, как правило, в связи с именем его ученика Сергея Есенина, где его влияние на великого русского поэта не рассматривалось как положительное. И только в 1960-х годах начали появляться в печати его произведения, началась работа над созданием его биографии.</w:t>
      </w:r>
    </w:p>
    <w:p w14:paraId="184CA0AF" w14:textId="4D1AC18F" w:rsidR="00B606A3" w:rsidRDefault="00E601FF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313B">
        <w:rPr>
          <w:rFonts w:ascii="Times New Roman" w:hAnsi="Times New Roman" w:cs="Times New Roman"/>
          <w:b/>
          <w:bCs/>
          <w:sz w:val="28"/>
          <w:szCs w:val="28"/>
        </w:rPr>
        <w:t xml:space="preserve">Русский поэт Серебряного века </w:t>
      </w:r>
      <w:r w:rsidR="002C451C" w:rsidRPr="0025313B">
        <w:rPr>
          <w:rFonts w:ascii="Times New Roman" w:hAnsi="Times New Roman" w:cs="Times New Roman"/>
          <w:b/>
          <w:bCs/>
          <w:sz w:val="28"/>
          <w:szCs w:val="28"/>
        </w:rPr>
        <w:t xml:space="preserve">Николай </w:t>
      </w:r>
      <w:r w:rsidRPr="0025313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2C451C" w:rsidRPr="0025313B">
        <w:rPr>
          <w:rFonts w:ascii="Times New Roman" w:hAnsi="Times New Roman" w:cs="Times New Roman"/>
          <w:b/>
          <w:bCs/>
          <w:sz w:val="28"/>
          <w:szCs w:val="28"/>
        </w:rPr>
        <w:t>умилев</w:t>
      </w:r>
      <w:r>
        <w:rPr>
          <w:rFonts w:ascii="Times New Roman" w:hAnsi="Times New Roman" w:cs="Times New Roman"/>
          <w:sz w:val="28"/>
          <w:szCs w:val="28"/>
        </w:rPr>
        <w:t xml:space="preserve">. 3 августа 1921 года был арестован по подозрению в участии в заговоре «Петроградской боевой организации В. Н. Таганцева». 24 августа вышло Постановление о расстреле участников «Таганского заговора». </w:t>
      </w:r>
      <w:r w:rsidR="004E50AD">
        <w:rPr>
          <w:rFonts w:ascii="Times New Roman" w:hAnsi="Times New Roman" w:cs="Times New Roman"/>
          <w:sz w:val="28"/>
          <w:szCs w:val="28"/>
        </w:rPr>
        <w:t>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приговор приведен в исполнение. Дата, место расстрела, захоронение неизвестны.</w:t>
      </w:r>
      <w:r w:rsidR="004E50AD">
        <w:rPr>
          <w:rFonts w:ascii="Times New Roman" w:hAnsi="Times New Roman" w:cs="Times New Roman"/>
          <w:sz w:val="28"/>
          <w:szCs w:val="28"/>
        </w:rPr>
        <w:t xml:space="preserve"> Реабилитирован был лишь в 1992 году. </w:t>
      </w:r>
    </w:p>
    <w:p w14:paraId="5A2562D5" w14:textId="1FA50B29" w:rsidR="00BC69DF" w:rsidRDefault="00BC69DF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Поэт, крупный ученый-востоковед, историк </w:t>
      </w:r>
      <w:r w:rsidRPr="0025313B">
        <w:rPr>
          <w:rFonts w:ascii="Times New Roman" w:hAnsi="Times New Roman" w:cs="Times New Roman"/>
          <w:b/>
          <w:bCs/>
          <w:sz w:val="28"/>
          <w:szCs w:val="28"/>
        </w:rPr>
        <w:t>Лев Николаевич Гумилев</w:t>
      </w:r>
      <w:r>
        <w:rPr>
          <w:rFonts w:ascii="Times New Roman" w:hAnsi="Times New Roman" w:cs="Times New Roman"/>
          <w:sz w:val="28"/>
          <w:szCs w:val="28"/>
        </w:rPr>
        <w:t xml:space="preserve"> (сын Николая Гумилева и Анны Ахматовой). В наследство от родителей ему достались не слава и признание, а годы репрессий и гонений. Его отец был расстрелян, мать стала опальной поэтессой. Первый раз был арестован в 1935 году, отпущен за отсутствием состава преступления. В 1938 году снова последовал арест</w:t>
      </w:r>
      <w:r w:rsidR="00A31F2C">
        <w:rPr>
          <w:rFonts w:ascii="Times New Roman" w:hAnsi="Times New Roman" w:cs="Times New Roman"/>
          <w:sz w:val="28"/>
          <w:szCs w:val="28"/>
        </w:rPr>
        <w:t xml:space="preserve"> и приговор – 5 лет лагерей.  В 1944 году ушел на фронт. Прошел войну рядовым, дошел до Берлина. В 1949 году снова арестован и без предъявления обвинения получил приговор – 10 лет лагерей. В 1956 году реабилитирован за отсутствием состава преступления. В общей сложности 13 лет лагерей.</w:t>
      </w:r>
    </w:p>
    <w:p w14:paraId="24F17B17" w14:textId="2AC6AEC5" w:rsidR="00A31F2C" w:rsidRDefault="00A31F2C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313B">
        <w:rPr>
          <w:rFonts w:ascii="Times New Roman" w:hAnsi="Times New Roman" w:cs="Times New Roman"/>
          <w:b/>
          <w:bCs/>
          <w:sz w:val="28"/>
          <w:szCs w:val="28"/>
        </w:rPr>
        <w:t>Марина Цветаева и Сергей Эфрон</w:t>
      </w:r>
      <w:r>
        <w:rPr>
          <w:rFonts w:ascii="Times New Roman" w:hAnsi="Times New Roman" w:cs="Times New Roman"/>
          <w:sz w:val="28"/>
          <w:szCs w:val="28"/>
        </w:rPr>
        <w:t>. В 1939 году арестована их дочь Ариадна</w:t>
      </w:r>
      <w:r w:rsidR="006B44F5">
        <w:rPr>
          <w:rFonts w:ascii="Times New Roman" w:hAnsi="Times New Roman" w:cs="Times New Roman"/>
          <w:sz w:val="28"/>
          <w:szCs w:val="28"/>
        </w:rPr>
        <w:t xml:space="preserve"> по подозрению в шпионаже,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6B44F5">
        <w:rPr>
          <w:rFonts w:ascii="Times New Roman" w:hAnsi="Times New Roman" w:cs="Times New Roman"/>
          <w:sz w:val="28"/>
          <w:szCs w:val="28"/>
        </w:rPr>
        <w:t xml:space="preserve">за решетку попал </w:t>
      </w:r>
      <w:r>
        <w:rPr>
          <w:rFonts w:ascii="Times New Roman" w:hAnsi="Times New Roman" w:cs="Times New Roman"/>
          <w:sz w:val="28"/>
          <w:szCs w:val="28"/>
        </w:rPr>
        <w:t>Сергей Эфрон</w:t>
      </w:r>
      <w:r w:rsidR="006B44F5">
        <w:rPr>
          <w:rFonts w:ascii="Times New Roman" w:hAnsi="Times New Roman" w:cs="Times New Roman"/>
          <w:sz w:val="28"/>
          <w:szCs w:val="28"/>
        </w:rPr>
        <w:t>. С этого момента Марина с сыном осталась жить одна в эвакуации в Елабуге. Она перебивалась по квартирам и дачам родственников и знакомых. Полная неизвестность, в которой жила Марина Цветаева очень тяготила ее. Несмотря на все попытки добиться свиданий с осужденными дочерью и мужем, ей было отказано.</w:t>
      </w:r>
      <w:r w:rsidR="00A25701">
        <w:rPr>
          <w:rFonts w:ascii="Times New Roman" w:hAnsi="Times New Roman" w:cs="Times New Roman"/>
          <w:sz w:val="28"/>
          <w:szCs w:val="28"/>
        </w:rPr>
        <w:t xml:space="preserve"> Марина Цветаева не смогла вынести всех тягот жизни и покончила с собой 31 августа 1941 года.</w:t>
      </w:r>
    </w:p>
    <w:p w14:paraId="4895DBC5" w14:textId="4C318174" w:rsidR="00B606A3" w:rsidRDefault="00A25701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F8EAF" w14:textId="00D784A3" w:rsidR="00A25701" w:rsidRDefault="00A25701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313B">
        <w:rPr>
          <w:rFonts w:ascii="Times New Roman" w:hAnsi="Times New Roman" w:cs="Times New Roman"/>
          <w:b/>
          <w:bCs/>
          <w:sz w:val="28"/>
          <w:szCs w:val="28"/>
        </w:rPr>
        <w:t>Народный артист СССР Георгий Жженов</w:t>
      </w:r>
      <w:r>
        <w:rPr>
          <w:rFonts w:ascii="Times New Roman" w:hAnsi="Times New Roman" w:cs="Times New Roman"/>
          <w:sz w:val="28"/>
          <w:szCs w:val="28"/>
        </w:rPr>
        <w:t>. Первый раз был арестован в 1938 году за шпионаж, отбывал срок в Магадане до 1945 года.</w:t>
      </w:r>
      <w:r w:rsidR="005818A8">
        <w:rPr>
          <w:rFonts w:ascii="Times New Roman" w:hAnsi="Times New Roman" w:cs="Times New Roman"/>
          <w:sz w:val="28"/>
          <w:szCs w:val="28"/>
        </w:rPr>
        <w:t xml:space="preserve"> Георгий Жженов ехал на съемки фильма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8A8">
        <w:rPr>
          <w:rFonts w:ascii="Times New Roman" w:hAnsi="Times New Roman" w:cs="Times New Roman"/>
          <w:sz w:val="28"/>
          <w:szCs w:val="28"/>
        </w:rPr>
        <w:t xml:space="preserve">в Комсомольск-на-Амуре. В поезде познакомился с американским дипломатом. Этого хватило, чтобы его обвинила в шпионской деятельности. </w:t>
      </w:r>
      <w:r>
        <w:rPr>
          <w:rFonts w:ascii="Times New Roman" w:hAnsi="Times New Roman" w:cs="Times New Roman"/>
          <w:sz w:val="28"/>
          <w:szCs w:val="28"/>
        </w:rPr>
        <w:t>Второй раз – в 1949 году</w:t>
      </w:r>
      <w:r w:rsidR="005818A8">
        <w:rPr>
          <w:rFonts w:ascii="Times New Roman" w:hAnsi="Times New Roman" w:cs="Times New Roman"/>
          <w:sz w:val="28"/>
          <w:szCs w:val="28"/>
        </w:rPr>
        <w:t xml:space="preserve">, обвинив в шпионаже в пользу американцев. </w:t>
      </w:r>
      <w:r>
        <w:rPr>
          <w:rFonts w:ascii="Times New Roman" w:hAnsi="Times New Roman" w:cs="Times New Roman"/>
          <w:sz w:val="28"/>
          <w:szCs w:val="28"/>
        </w:rPr>
        <w:t>Отбывал срок в Норильлаге</w:t>
      </w:r>
      <w:r w:rsidR="005818A8">
        <w:rPr>
          <w:rFonts w:ascii="Times New Roman" w:hAnsi="Times New Roman" w:cs="Times New Roman"/>
          <w:sz w:val="28"/>
          <w:szCs w:val="28"/>
        </w:rPr>
        <w:t xml:space="preserve"> до 1954 года. Реабилитирован был в 1955 году.</w:t>
      </w:r>
    </w:p>
    <w:p w14:paraId="39513B88" w14:textId="272BBC74" w:rsidR="005818A8" w:rsidRDefault="005818A8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313B">
        <w:rPr>
          <w:rFonts w:ascii="Times New Roman" w:hAnsi="Times New Roman" w:cs="Times New Roman"/>
          <w:b/>
          <w:bCs/>
          <w:sz w:val="28"/>
          <w:szCs w:val="28"/>
        </w:rPr>
        <w:t>Народный артист РСФСР Петр Вельяминов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73EC">
        <w:rPr>
          <w:rFonts w:ascii="Times New Roman" w:hAnsi="Times New Roman" w:cs="Times New Roman"/>
          <w:sz w:val="28"/>
          <w:szCs w:val="28"/>
        </w:rPr>
        <w:t xml:space="preserve">Актер происходил из древнего дворянского рода, известного с 11 века. Среди его предков были герои Отечественной войны 1812 года. В 1932 году арестовали его отца как </w:t>
      </w:r>
      <w:r w:rsidR="005A73EC">
        <w:rPr>
          <w:rFonts w:ascii="Times New Roman" w:hAnsi="Times New Roman" w:cs="Times New Roman"/>
          <w:sz w:val="28"/>
          <w:szCs w:val="28"/>
        </w:rPr>
        <w:lastRenderedPageBreak/>
        <w:t>бывшего офицера царской армии, а через 10 лет репрессировали мать и самого сына Петра. Ему на тот момент было 16 лет. Освободили его в 1952 году.</w:t>
      </w:r>
      <w:r w:rsidR="00E92BD2">
        <w:rPr>
          <w:rFonts w:ascii="Times New Roman" w:hAnsi="Times New Roman" w:cs="Times New Roman"/>
          <w:sz w:val="28"/>
          <w:szCs w:val="28"/>
        </w:rPr>
        <w:t xml:space="preserve"> Самые известные его работы в кино </w:t>
      </w:r>
      <w:r w:rsidR="00F4791F">
        <w:rPr>
          <w:rFonts w:ascii="Times New Roman" w:hAnsi="Times New Roman" w:cs="Times New Roman"/>
          <w:sz w:val="28"/>
          <w:szCs w:val="28"/>
        </w:rPr>
        <w:t>– Захар</w:t>
      </w:r>
      <w:r w:rsidR="00E92BD2">
        <w:rPr>
          <w:rFonts w:ascii="Times New Roman" w:hAnsi="Times New Roman" w:cs="Times New Roman"/>
          <w:sz w:val="28"/>
          <w:szCs w:val="28"/>
        </w:rPr>
        <w:t xml:space="preserve"> Большаков, председатель колхоза, в фильме «Тени исчезают в полдень» и Поликарп Кружилин в </w:t>
      </w:r>
      <w:r w:rsidR="00C366BE">
        <w:rPr>
          <w:rFonts w:ascii="Times New Roman" w:hAnsi="Times New Roman" w:cs="Times New Roman"/>
          <w:sz w:val="28"/>
          <w:szCs w:val="28"/>
        </w:rPr>
        <w:t>телеэпопее</w:t>
      </w:r>
      <w:r w:rsidR="00E92BD2">
        <w:rPr>
          <w:rFonts w:ascii="Times New Roman" w:hAnsi="Times New Roman" w:cs="Times New Roman"/>
          <w:sz w:val="28"/>
          <w:szCs w:val="28"/>
        </w:rPr>
        <w:t xml:space="preserve"> «Вечный зов». </w:t>
      </w:r>
    </w:p>
    <w:p w14:paraId="39633086" w14:textId="48A2A468" w:rsidR="00C366BE" w:rsidRDefault="00C366BE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313B">
        <w:rPr>
          <w:rFonts w:ascii="Times New Roman" w:hAnsi="Times New Roman" w:cs="Times New Roman"/>
          <w:b/>
          <w:bCs/>
          <w:sz w:val="28"/>
          <w:szCs w:val="28"/>
        </w:rPr>
        <w:t>Заслуженная артистка РСФСР Лидия Русланова</w:t>
      </w:r>
      <w:r>
        <w:rPr>
          <w:rFonts w:ascii="Times New Roman" w:hAnsi="Times New Roman" w:cs="Times New Roman"/>
          <w:sz w:val="28"/>
          <w:szCs w:val="28"/>
        </w:rPr>
        <w:t xml:space="preserve">. Певица, которая пела у стен поверженного Рейхстага в мае 1945 года, кавалер ордена Отечественной войны 1 степени. Но в 1947 году все изменилось. Сначала Русланову лишили ордена, а через год </w:t>
      </w:r>
      <w:r w:rsidR="00F4791F">
        <w:rPr>
          <w:rFonts w:ascii="Times New Roman" w:hAnsi="Times New Roman" w:cs="Times New Roman"/>
          <w:sz w:val="28"/>
          <w:szCs w:val="28"/>
        </w:rPr>
        <w:t>арестовали ее</w:t>
      </w:r>
      <w:r>
        <w:rPr>
          <w:rFonts w:ascii="Times New Roman" w:hAnsi="Times New Roman" w:cs="Times New Roman"/>
          <w:sz w:val="28"/>
          <w:szCs w:val="28"/>
        </w:rPr>
        <w:t xml:space="preserve"> мужа по «трофейному делу»: приписали ему мародерство в Германии. Конфисковали все имущество. Осудили на 25 лет. Лидию Русланову за антисоветскую пропаганду осудили на 10 лет</w:t>
      </w:r>
      <w:r w:rsidR="00F4791F">
        <w:rPr>
          <w:rFonts w:ascii="Times New Roman" w:hAnsi="Times New Roman" w:cs="Times New Roman"/>
          <w:sz w:val="28"/>
          <w:szCs w:val="28"/>
        </w:rPr>
        <w:t>. Ее песни запретили, их нельзя было исполнять на концертах, использовать в трансляциях и радиопередачах. Певицу отправили в Озерлаг в Иркутскую область на строительство БАМа. Но здесь она пробыла недолго, через 3 месяца по доносу ее отправили во Владимирский централ – тюрьму для особо опасных преступников. Из-за строптивого характера и «острого языка» Лидию Русланову несколько раз отправляли в ледяной карцер. Освободили ее и мужа только после смерти Сталина в августе 1953 года.</w:t>
      </w:r>
    </w:p>
    <w:p w14:paraId="236C1FED" w14:textId="355F7C7B" w:rsidR="00F4791F" w:rsidRDefault="00F4791F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Выдающийся ученый</w:t>
      </w:r>
      <w:r w:rsidR="00C8057F">
        <w:rPr>
          <w:rFonts w:ascii="Times New Roman" w:hAnsi="Times New Roman" w:cs="Times New Roman"/>
          <w:sz w:val="28"/>
          <w:szCs w:val="28"/>
        </w:rPr>
        <w:t xml:space="preserve">, конструктор ракетно-космических систем </w:t>
      </w:r>
      <w:r w:rsidR="00C8057F" w:rsidRPr="0025313B">
        <w:rPr>
          <w:rFonts w:ascii="Times New Roman" w:hAnsi="Times New Roman" w:cs="Times New Roman"/>
          <w:b/>
          <w:bCs/>
          <w:sz w:val="28"/>
          <w:szCs w:val="28"/>
        </w:rPr>
        <w:t>Сергей Королев</w:t>
      </w:r>
      <w:r w:rsidR="00C8057F">
        <w:rPr>
          <w:rFonts w:ascii="Times New Roman" w:hAnsi="Times New Roman" w:cs="Times New Roman"/>
          <w:sz w:val="28"/>
          <w:szCs w:val="28"/>
        </w:rPr>
        <w:t>. Был арестован по ложным обвинениям во вредительстве в конце 1930-х годов. Осужден на 10 лет заключения в исправительно-трудовых лагерях строго режима и отправлен на Колыму. В 1940 году приговор был пересмотрен и 10 лет заменили на 8. Сергея Павловича перевели в Московскую спецтюрьму НКВД, в так называемую «шарашку». Здесь ученые, инженеры работали над созданием бомбардировщиков и ракет-перехватчиков. В 1944 году Сергей Королев был освобожден по личному указанию Сталина. Реабилитирован в 1957 году.</w:t>
      </w:r>
    </w:p>
    <w:p w14:paraId="748DD78B" w14:textId="46C824B6" w:rsidR="00267245" w:rsidRDefault="00267245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«Большой террор» затронул и Красную Армию. Были репрессированы многие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военноначальники</w:t>
      </w:r>
      <w:proofErr w:type="spellEnd"/>
      <w:r w:rsidR="00D14247">
        <w:rPr>
          <w:rFonts w:ascii="Times New Roman" w:hAnsi="Times New Roman" w:cs="Times New Roman"/>
          <w:sz w:val="28"/>
          <w:szCs w:val="28"/>
        </w:rPr>
        <w:t xml:space="preserve">: командарм 1-го ранга Иероним Уборевич был расстрелян, маршал Константин Блюхер скончался на допросе, комдив Константин Рокоссовский, обвиненный в связях с польской и японской разведками с 1937 </w:t>
      </w:r>
      <w:r w:rsidR="007B2A5E">
        <w:rPr>
          <w:rFonts w:ascii="Times New Roman" w:hAnsi="Times New Roman" w:cs="Times New Roman"/>
          <w:sz w:val="28"/>
          <w:szCs w:val="28"/>
        </w:rPr>
        <w:t>по 1940 год,</w:t>
      </w:r>
      <w:r w:rsidR="00D14247">
        <w:rPr>
          <w:rFonts w:ascii="Times New Roman" w:hAnsi="Times New Roman" w:cs="Times New Roman"/>
          <w:sz w:val="28"/>
          <w:szCs w:val="28"/>
        </w:rPr>
        <w:t xml:space="preserve"> содержался в тюрьме НКВД в Ленинграде.</w:t>
      </w:r>
    </w:p>
    <w:p w14:paraId="16F5378A" w14:textId="073531C9" w:rsidR="00D14247" w:rsidRDefault="00D14247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5313B">
        <w:rPr>
          <w:rFonts w:ascii="Times New Roman" w:hAnsi="Times New Roman" w:cs="Times New Roman"/>
          <w:b/>
          <w:bCs/>
          <w:sz w:val="28"/>
          <w:szCs w:val="28"/>
        </w:rPr>
        <w:t>Николай Вавилов</w:t>
      </w:r>
      <w:r>
        <w:rPr>
          <w:rFonts w:ascii="Times New Roman" w:hAnsi="Times New Roman" w:cs="Times New Roman"/>
          <w:sz w:val="28"/>
          <w:szCs w:val="28"/>
        </w:rPr>
        <w:t>. Наш земляк, ученый-биолог. На момент ареста в 1940 году Николай Вавилов был членом Академий в Праге, Эдинбурге, Галле, СССР, его заочно приняли в Члены Лондонского Королевского Общества. Следствие по делу Николая Вавилова продолжалось 11 месяцев. За это время он выдержал 400 допросов</w:t>
      </w:r>
      <w:r w:rsidR="00E213E4">
        <w:rPr>
          <w:rFonts w:ascii="Times New Roman" w:hAnsi="Times New Roman" w:cs="Times New Roman"/>
          <w:sz w:val="28"/>
          <w:szCs w:val="28"/>
        </w:rPr>
        <w:t xml:space="preserve">. В перерывах между допросами в тюрьме написал книгу «История развития земледелия». Все, написанное им в тюрьме, было уничтожено как «не имеющее ценности». За «антисоветскую деятельность» Николай Вавилов был приговорен к расстрелу, который впоследствии заменили на 20 лет лишения свободы. Умер великий ученый, мечтавший </w:t>
      </w:r>
      <w:r w:rsidR="00E213E4">
        <w:rPr>
          <w:rFonts w:ascii="Times New Roman" w:hAnsi="Times New Roman" w:cs="Times New Roman"/>
          <w:sz w:val="28"/>
          <w:szCs w:val="28"/>
        </w:rPr>
        <w:lastRenderedPageBreak/>
        <w:t>накормить всю страну, от голода в саратовской тюрьме 26 января 1943 года. Похоронен в общей могиле вместе с другими заключенными. Точное место захоронения неизвестно.</w:t>
      </w:r>
    </w:p>
    <w:p w14:paraId="0840447C" w14:textId="5064BD6E" w:rsidR="009050AF" w:rsidRDefault="008D675C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Трагические 30-е годы… Наверное, нет такой деревни, которой не коснулось бы раскулачивание. Если в хозяйстве были корова и лошадь – то оно уже считалось зажиточным. Изымалось все, вплоть до личных вещей, а хозяев отправляли в ссылку.</w:t>
      </w:r>
    </w:p>
    <w:p w14:paraId="1881C069" w14:textId="77777777" w:rsidR="008D675C" w:rsidRDefault="008D675C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начале Великой Отечественной войны массовой депортации были подвергнуты немцы Поволжья, а затем все немцы из Европейской части СССР.</w:t>
      </w:r>
    </w:p>
    <w:p w14:paraId="4283BBBA" w14:textId="77777777" w:rsidR="00B411E8" w:rsidRDefault="008D675C" w:rsidP="00961C04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Советские немцы не только потеряли свою государственность, но и оказались разбросанными по многочисленным уголкам Западной Сибири, Дальнего Востока, Средней Азии и Казахстана. Народ был обвинен только в том, что он принадлежал к нации, государство которой – фашистская Германия – вело войну против Советского Союза.</w:t>
      </w:r>
    </w:p>
    <w:p w14:paraId="219FDD77" w14:textId="77777777" w:rsidR="00B411E8" w:rsidRDefault="00B411E8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Печальная страница в истории российских немцев. 900 тысяч было депортировано с Поволжья, Кавказа, Украины… На место ссылки прибыло на 100 тысяч меньше. Первыми умерли старики и дети. Но кто считал эту разницу в числе людей!</w:t>
      </w:r>
    </w:p>
    <w:p w14:paraId="4F63A38B" w14:textId="7FC21B27" w:rsidR="008D675C" w:rsidRDefault="00B411E8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после смерти Сталина началось постепенное </w:t>
      </w:r>
      <w:r w:rsidR="00205551">
        <w:rPr>
          <w:rFonts w:ascii="Times New Roman" w:hAnsi="Times New Roman" w:cs="Times New Roman"/>
          <w:sz w:val="28"/>
          <w:szCs w:val="28"/>
        </w:rPr>
        <w:t>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 репрессированных народов.</w:t>
      </w:r>
      <w:r w:rsidR="008D675C" w:rsidRPr="00B411E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E3B30C" w14:textId="267660ED" w:rsidR="00205551" w:rsidRDefault="00205551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июле 1954 года были сняты некоторые ограничения в правовом положении спецпереселенцев: детей освободили из-под надзора, разрешили им поступать в учебные учреждения и выезжать к месту учебы в любой пункт страны. Чуть позже отменили «учет» для взрослых, однако пребывание на спец переселении и работа в «трудармии» в трудовой стаж не включались. Потом о немцах-переселенцах вообще забыли до 1989 года, как будто их и не было в нашей истории.</w:t>
      </w:r>
    </w:p>
    <w:p w14:paraId="07EF171F" w14:textId="5ACC9A1F" w:rsidR="00E213E4" w:rsidRDefault="00E213E4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Народом чаша выпита до дна</w:t>
      </w:r>
    </w:p>
    <w:p w14:paraId="47D081CA" w14:textId="6B8993AF" w:rsidR="00E213E4" w:rsidRDefault="00E213E4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ту </w:t>
      </w:r>
      <w:r w:rsidR="007116CD">
        <w:rPr>
          <w:rFonts w:ascii="Times New Roman" w:hAnsi="Times New Roman" w:cs="Times New Roman"/>
          <w:sz w:val="28"/>
          <w:szCs w:val="28"/>
        </w:rPr>
        <w:t>войну в</w:t>
      </w:r>
      <w:r>
        <w:rPr>
          <w:rFonts w:ascii="Times New Roman" w:hAnsi="Times New Roman" w:cs="Times New Roman"/>
          <w:sz w:val="28"/>
          <w:szCs w:val="28"/>
        </w:rPr>
        <w:t xml:space="preserve"> четыре долгих года, </w:t>
      </w:r>
    </w:p>
    <w:p w14:paraId="641FEA08" w14:textId="1E89813A" w:rsidR="00E213E4" w:rsidRDefault="00E213E4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7116CD">
        <w:rPr>
          <w:rFonts w:ascii="Times New Roman" w:hAnsi="Times New Roman" w:cs="Times New Roman"/>
          <w:sz w:val="28"/>
          <w:szCs w:val="28"/>
        </w:rPr>
        <w:t>всем нам помнится еще одна война,</w:t>
      </w:r>
    </w:p>
    <w:p w14:paraId="5BF82945" w14:textId="3E7ACAD9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Сгубившая часть нашего народа.</w:t>
      </w:r>
    </w:p>
    <w:p w14:paraId="04ACD9F7" w14:textId="7DC37471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 ту войну палач из палачей,</w:t>
      </w:r>
    </w:p>
    <w:p w14:paraId="7A099EB5" w14:textId="7E3CBF8A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ягоды.</w:t>
      </w:r>
    </w:p>
    <w:p w14:paraId="6D4F2874" w14:textId="5F08ED1D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испытали: нет войны страшней,</w:t>
      </w:r>
    </w:p>
    <w:p w14:paraId="0A450DF3" w14:textId="4CBD8920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воюют с собственным народом.</w:t>
      </w:r>
    </w:p>
    <w:p w14:paraId="1EA025BA" w14:textId="193E66F8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Страну покрыли сетью лагерей,</w:t>
      </w:r>
    </w:p>
    <w:p w14:paraId="612068C9" w14:textId="5505370C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псы и стражи злые до предела.</w:t>
      </w:r>
    </w:p>
    <w:p w14:paraId="43EE22F6" w14:textId="307E9D6D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зэков не считали за людей:</w:t>
      </w:r>
    </w:p>
    <w:p w14:paraId="793D9B48" w14:textId="05B8AD68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жизнь цены в Гулаге не имела.</w:t>
      </w:r>
    </w:p>
    <w:p w14:paraId="11B80675" w14:textId="34FDF39D" w:rsidR="007116CD" w:rsidRDefault="007116CD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Людей тогда казнили без суда</w:t>
      </w:r>
    </w:p>
    <w:p w14:paraId="49504F2A" w14:textId="696ED2F8" w:rsidR="007116CD" w:rsidRDefault="007116CD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знаку палачей в расстрельных списках,</w:t>
      </w:r>
    </w:p>
    <w:p w14:paraId="3394F090" w14:textId="3DDCD0F3" w:rsidR="007116CD" w:rsidRDefault="007116CD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жертвы исчезали без следа.</w:t>
      </w:r>
    </w:p>
    <w:p w14:paraId="10C559B1" w14:textId="79DEDF1E" w:rsidR="007116CD" w:rsidRDefault="007116CD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ними ни крестов, ни обелисков.</w:t>
      </w:r>
    </w:p>
    <w:p w14:paraId="2350A381" w14:textId="09BA63E8" w:rsidR="007116CD" w:rsidRDefault="007116CD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данных нет – безмолвствуют архивы,</w:t>
      </w:r>
    </w:p>
    <w:p w14:paraId="29252427" w14:textId="097338A6" w:rsidR="007116CD" w:rsidRDefault="007116CD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Родных могил уже не отыскать.</w:t>
      </w:r>
    </w:p>
    <w:p w14:paraId="01A1F793" w14:textId="57C76CD4" w:rsidR="007116CD" w:rsidRDefault="007116CD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мои, пока мы с вами живы,</w:t>
      </w:r>
    </w:p>
    <w:p w14:paraId="57966DA8" w14:textId="487E2CAE" w:rsidR="007116CD" w:rsidRDefault="007116CD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Успеть бы поименно всех назвать.</w:t>
      </w:r>
    </w:p>
    <w:p w14:paraId="200CE4B4" w14:textId="77777777" w:rsidR="004D69E7" w:rsidRPr="007116CD" w:rsidRDefault="004D69E7" w:rsidP="007116CD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BF581A2" w14:textId="3D4B8DE7" w:rsidR="007116CD" w:rsidRDefault="004D69E7" w:rsidP="004D69E7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примере жизни разных людей мы показали отражение исторической эпохи на судьбы человечества.</w:t>
      </w:r>
    </w:p>
    <w:p w14:paraId="2AD12570" w14:textId="56349730" w:rsidR="004D69E7" w:rsidRPr="004D69E7" w:rsidRDefault="004D69E7" w:rsidP="004D69E7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30 октября в России отмечается День памяти жертв политических репрессий. Сегодня он стал для нас поводом хотя бы один час поговорить о том, что в нашей истории было такое событие, оценить его масштаб и значение для каждого.</w:t>
      </w:r>
    </w:p>
    <w:p w14:paraId="489880A4" w14:textId="004F4BCC" w:rsidR="00205551" w:rsidRDefault="004D69E7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5551">
        <w:rPr>
          <w:rFonts w:ascii="Times New Roman" w:hAnsi="Times New Roman" w:cs="Times New Roman"/>
          <w:sz w:val="28"/>
          <w:szCs w:val="28"/>
        </w:rPr>
        <w:t xml:space="preserve">ичто не забыто: ни высокий подвиг, ни </w:t>
      </w:r>
      <w:r w:rsidR="004B6E8F">
        <w:rPr>
          <w:rFonts w:ascii="Times New Roman" w:hAnsi="Times New Roman" w:cs="Times New Roman"/>
          <w:sz w:val="28"/>
          <w:szCs w:val="28"/>
        </w:rPr>
        <w:t xml:space="preserve">трудовой героизм, ни подлое предательство, ни черное злодейство. Святой долг государства был вернуть всем пострадавшим их доброе имя. </w:t>
      </w:r>
    </w:p>
    <w:p w14:paraId="2438BA7A" w14:textId="33050ECF" w:rsidR="00450C7B" w:rsidRDefault="00450C7B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всегда должны помнить, что советский период был отмечен не только героическими страницами истории, которыми мы гордимся, но и очень горькими и трагическими.</w:t>
      </w:r>
    </w:p>
    <w:p w14:paraId="355B80DD" w14:textId="1BE5AB6C" w:rsidR="00450C7B" w:rsidRDefault="00450C7B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о них мы должны нести в своем сердце и передавать следующему поколению. Это нужно не только реабилитированным и их родственникам. Это необходимо нам всем, чтобы извлекать уроки истории и не повторять ее страшных ошибок.</w:t>
      </w:r>
    </w:p>
    <w:p w14:paraId="4D9B888F" w14:textId="77777777" w:rsidR="00450C7B" w:rsidRPr="00B411E8" w:rsidRDefault="00450C7B" w:rsidP="00B411E8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32CA57B" w14:textId="5B935A06" w:rsidR="00772BF6" w:rsidRPr="00772BF6" w:rsidRDefault="00772BF6" w:rsidP="00961C04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72BF6" w:rsidRPr="0077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595"/>
    <w:multiLevelType w:val="hybridMultilevel"/>
    <w:tmpl w:val="13F6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3D04"/>
    <w:multiLevelType w:val="hybridMultilevel"/>
    <w:tmpl w:val="2B3CE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4942">
    <w:abstractNumId w:val="1"/>
  </w:num>
  <w:num w:numId="2" w16cid:durableId="201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6"/>
    <w:rsid w:val="000451F2"/>
    <w:rsid w:val="000508E0"/>
    <w:rsid w:val="000527D6"/>
    <w:rsid w:val="00092B84"/>
    <w:rsid w:val="001D063C"/>
    <w:rsid w:val="00205551"/>
    <w:rsid w:val="0025313B"/>
    <w:rsid w:val="00267245"/>
    <w:rsid w:val="002C451C"/>
    <w:rsid w:val="0030582C"/>
    <w:rsid w:val="0039395E"/>
    <w:rsid w:val="003E2A10"/>
    <w:rsid w:val="00450C7B"/>
    <w:rsid w:val="004733E4"/>
    <w:rsid w:val="004B6E8F"/>
    <w:rsid w:val="004D69E7"/>
    <w:rsid w:val="004E50AD"/>
    <w:rsid w:val="00514FEA"/>
    <w:rsid w:val="00536297"/>
    <w:rsid w:val="005818A8"/>
    <w:rsid w:val="005A73EC"/>
    <w:rsid w:val="00620A54"/>
    <w:rsid w:val="006B44F5"/>
    <w:rsid w:val="007116CD"/>
    <w:rsid w:val="007678F9"/>
    <w:rsid w:val="00772BF6"/>
    <w:rsid w:val="007B2A5E"/>
    <w:rsid w:val="007D266E"/>
    <w:rsid w:val="007E1AD4"/>
    <w:rsid w:val="007F7CE8"/>
    <w:rsid w:val="008131D1"/>
    <w:rsid w:val="00866539"/>
    <w:rsid w:val="008B42C1"/>
    <w:rsid w:val="008D675C"/>
    <w:rsid w:val="009050AF"/>
    <w:rsid w:val="00920927"/>
    <w:rsid w:val="009370CF"/>
    <w:rsid w:val="00961C04"/>
    <w:rsid w:val="00A25701"/>
    <w:rsid w:val="00A31F2C"/>
    <w:rsid w:val="00AD05D1"/>
    <w:rsid w:val="00AD77B1"/>
    <w:rsid w:val="00B411E8"/>
    <w:rsid w:val="00B606A3"/>
    <w:rsid w:val="00B65FA2"/>
    <w:rsid w:val="00BC53B9"/>
    <w:rsid w:val="00BC69DF"/>
    <w:rsid w:val="00BE23AB"/>
    <w:rsid w:val="00C366BE"/>
    <w:rsid w:val="00C44A7F"/>
    <w:rsid w:val="00C8057F"/>
    <w:rsid w:val="00CF524D"/>
    <w:rsid w:val="00D14247"/>
    <w:rsid w:val="00D7502E"/>
    <w:rsid w:val="00D843CA"/>
    <w:rsid w:val="00E213E4"/>
    <w:rsid w:val="00E601FF"/>
    <w:rsid w:val="00E92BD2"/>
    <w:rsid w:val="00EB5694"/>
    <w:rsid w:val="00EC020A"/>
    <w:rsid w:val="00EE68D3"/>
    <w:rsid w:val="00F064C7"/>
    <w:rsid w:val="00F4791F"/>
    <w:rsid w:val="00FC7DB5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14D1"/>
  <w15:chartTrackingRefBased/>
  <w15:docId w15:val="{4B5EB447-2A37-48A3-9F21-FCB6B1F3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B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B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B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B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B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B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B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B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B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0582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materials/68801/samaya-pochetnaya-premiya-nobelevska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8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cp:lastPrinted>2025-10-24T07:18:00Z</cp:lastPrinted>
  <dcterms:created xsi:type="dcterms:W3CDTF">2025-10-18T12:31:00Z</dcterms:created>
  <dcterms:modified xsi:type="dcterms:W3CDTF">2025-10-24T12:34:00Z</dcterms:modified>
</cp:coreProperties>
</file>